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right="883.937007874016"/>
        <w:rPr/>
      </w:pPr>
      <w:bookmarkStart w:colFirst="0" w:colLast="0" w:name="_f8plujog3jld" w:id="0"/>
      <w:bookmarkEnd w:id="0"/>
      <w:commentRangeStart w:id="0"/>
      <w:r w:rsidDel="00000000" w:rsidR="00000000" w:rsidRPr="00000000">
        <w:rPr>
          <w:sz w:val="50"/>
          <w:szCs w:val="50"/>
          <w:rtl w:val="0"/>
        </w:rPr>
        <w:t xml:space="preserve">Provisioning via Users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rPr/>
      </w:pPr>
      <w:bookmarkStart w:colFirst="0" w:colLast="0" w:name="_3ro7bbyazi4" w:id="1"/>
      <w:bookmarkEnd w:id="1"/>
      <w:r w:rsidDel="00000000" w:rsidR="00000000" w:rsidRPr="00000000">
        <w:rPr>
          <w:rtl w:val="0"/>
        </w:rPr>
        <w:t xml:space="preserve">An employee missed the setup and can't log in with Visma Connect. How can I fix this?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  <w:br w:type="textWrapping"/>
        <w:t xml:space="preserve">It's a quick fix. If you're an administrator, just go to the Users view, enter the employee's email address, and send a new verification message.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/>
        <w:drawing>
          <wp:inline distB="114300" distT="114300" distL="114300" distR="114300">
            <wp:extent cx="4461134" cy="3893671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61134" cy="38936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  <w:br w:type="textWrapping"/>
        <w:t xml:space="preserve">They'll get an email with a link to click. Once their address is verified, their Visma Connect account is activated. </w:t>
        <w:br w:type="textWrapping"/>
        <w:br w:type="textWrapping"/>
      </w:r>
      <w:r w:rsidDel="00000000" w:rsidR="00000000" w:rsidRPr="00000000">
        <w:rPr/>
        <w:drawing>
          <wp:inline distB="114300" distT="114300" distL="114300" distR="114300">
            <wp:extent cx="4390073" cy="86854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90073" cy="8685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5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From there, they can set their own password using the "Forgot your password?" link on the login page.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spacing w:line="480" w:lineRule="auto"/>
        <w:rPr/>
      </w:pPr>
      <w:bookmarkStart w:colFirst="0" w:colLast="0" w:name="_80zrcd9u1kig" w:id="2"/>
      <w:bookmarkEnd w:id="2"/>
      <w:r w:rsidDel="00000000" w:rsidR="00000000" w:rsidRPr="00000000">
        <w:rPr>
          <w:rtl w:val="0"/>
        </w:rPr>
        <w:t xml:space="preserve">How can I send verification emails to many employees at once? 🧑‍💻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Need to send verification emails to a group of employees who still haven't verified their accounts? No problem, it's a straightforward process.</w:t>
      </w:r>
    </w:p>
    <w:p w:rsidR="00000000" w:rsidDel="00000000" w:rsidP="00000000" w:rsidRDefault="00000000" w:rsidRPr="00000000" w14:paraId="00000008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You don't have to worry about accidentally spamming colleagues who are already set up. The system is smart enough to only send the message to users with a saved email address that is still pending verification.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0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Head over to the </w:t>
      </w:r>
      <w:r w:rsidDel="00000000" w:rsidR="00000000" w:rsidRPr="00000000">
        <w:rPr>
          <w:b w:val="1"/>
          <w:rtl w:val="0"/>
        </w:rPr>
        <w:t xml:space="preserve">Users</w:t>
      </w:r>
      <w:r w:rsidDel="00000000" w:rsidR="00000000" w:rsidRPr="00000000">
        <w:rPr>
          <w:rtl w:val="0"/>
        </w:rPr>
        <w:t xml:space="preserve"> view in Flex HRM.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00" w:before="0" w:line="360" w:lineRule="auto"/>
        <w:ind w:left="720" w:hanging="360"/>
      </w:pPr>
      <w:r w:rsidDel="00000000" w:rsidR="00000000" w:rsidRPr="00000000">
        <w:rPr>
          <w:rtl w:val="0"/>
        </w:rPr>
        <w:t xml:space="preserve">In the toolbar above your user list, click the </w:t>
      </w:r>
      <w:r w:rsidDel="00000000" w:rsidR="00000000" w:rsidRPr="00000000">
        <w:rPr>
          <w:b w:val="1"/>
          <w:rtl w:val="0"/>
        </w:rPr>
        <w:t xml:space="preserve">Send verification messages</w:t>
      </w:r>
      <w:r w:rsidDel="00000000" w:rsidR="00000000" w:rsidRPr="00000000">
        <w:rPr>
          <w:rtl w:val="0"/>
        </w:rPr>
        <w:t xml:space="preserve"> button.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before="240" w:line="36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Here's a tip:</w:t>
      </w:r>
      <w:r w:rsidDel="00000000" w:rsidR="00000000" w:rsidRPr="00000000">
        <w:rPr>
          <w:rtl w:val="0"/>
        </w:rPr>
        <w:t xml:space="preserve"> To send the email to a specific group, like a certain department or office, just use the search and filter tools to narrow down your list first.</w:t>
      </w:r>
    </w:p>
    <w:p w:rsidR="00000000" w:rsidDel="00000000" w:rsidP="00000000" w:rsidRDefault="00000000" w:rsidRPr="00000000" w14:paraId="0000000C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When you hit the button, the verification emails will be sent out to everyone in your selection.</w:t>
      </w:r>
    </w:p>
    <w:p w:rsidR="00000000" w:rsidDel="00000000" w:rsidP="00000000" w:rsidRDefault="00000000" w:rsidRPr="00000000" w14:paraId="0000000D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Painless, right? 😉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/>
        <w:drawing>
          <wp:inline distB="114300" distT="114300" distL="114300" distR="114300">
            <wp:extent cx="6587815" cy="130810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87815" cy="130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rPr/>
      </w:pPr>
      <w:bookmarkStart w:colFirst="0" w:colLast="0" w:name="_x8wthcjhnjbd" w:id="3"/>
      <w:bookmarkEnd w:id="3"/>
      <w:commentRangeStart w:id="1"/>
      <w:r w:rsidDel="00000000" w:rsidR="00000000" w:rsidRPr="00000000">
        <w:rPr>
          <w:rtl w:val="0"/>
        </w:rPr>
        <w:t xml:space="preserve">What if my employees don't have an email address saved in the system? 📧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Great question! This comes up a lot. If you have many users without a saved email address, the easiest way is to use the import tool.</w:t>
      </w:r>
    </w:p>
    <w:p w:rsidR="00000000" w:rsidDel="00000000" w:rsidP="00000000" w:rsidRDefault="00000000" w:rsidRPr="00000000" w14:paraId="00000012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We've added the </w:t>
      </w:r>
      <w:r w:rsidDel="00000000" w:rsidR="00000000" w:rsidRPr="00000000">
        <w:rPr>
          <w:b w:val="1"/>
          <w:rtl w:val="0"/>
        </w:rPr>
        <w:t xml:space="preserve">Email Visma Connect</w:t>
      </w:r>
      <w:r w:rsidDel="00000000" w:rsidR="00000000" w:rsidRPr="00000000">
        <w:rPr>
          <w:rtl w:val="0"/>
        </w:rPr>
        <w:t xml:space="preserve"> field to the </w:t>
      </w:r>
      <w:r w:rsidDel="00000000" w:rsidR="00000000" w:rsidRPr="00000000">
        <w:rPr>
          <w:i w:val="1"/>
          <w:rtl w:val="0"/>
        </w:rPr>
        <w:t xml:space="preserve">Employees/users</w:t>
      </w:r>
      <w:r w:rsidDel="00000000" w:rsidR="00000000" w:rsidRPr="00000000">
        <w:rPr>
          <w:rtl w:val="0"/>
        </w:rPr>
        <w:t xml:space="preserve"> import and export templates, so you can add everyone's email address in one 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360" w:lineRule="auto"/>
        <w:rPr/>
      </w:pPr>
      <w:r w:rsidDel="00000000" w:rsidR="00000000" w:rsidRPr="00000000">
        <w:rPr>
          <w:b w:val="1"/>
          <w:rtl w:val="0"/>
        </w:rPr>
        <w:t xml:space="preserve">Just a heads-up: </w:t>
      </w:r>
      <w:r w:rsidDel="00000000" w:rsidR="00000000" w:rsidRPr="00000000">
        <w:rPr>
          <w:rtl w:val="0"/>
        </w:rPr>
        <w:t xml:space="preserve">You can only import email addresses for users who aren't already connected to Visma Connect. The system will also automatically ignore any invalid email formats you try to import.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footerReference r:id="rId13" w:type="first"/>
      <w:pgSz w:h="16838" w:w="11906" w:orient="portrait"/>
      <w:pgMar w:bottom="397" w:top="454" w:left="1134" w:right="397" w:header="283.46456692913387" w:footer="397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Heidi Pykäläinen" w:id="1" w:date="2025-09-19T11:26:49Z"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 bort bilden här bara, bättre att länka till importguiden</w:t>
      </w:r>
    </w:p>
  </w:comment>
  <w:comment w:author="Heidi Pykäläinen" w:id="0" w:date="2025-09-19T11:29:00Z"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 är denna också klar @lena.eriksson@flexapplications.se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_Assigned to lena.eriksson@flexapplications.se_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DM Sa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DM Sans SemiBol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DM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after="0" w:before="240" w:lineRule="auto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1"/>
      <w:tblW w:w="9555.0" w:type="dxa"/>
      <w:jc w:val="left"/>
      <w:tblInd w:w="-419.00000000000006" w:type="dxa"/>
      <w:tblLayout w:type="fixed"/>
      <w:tblLook w:val="0000"/>
    </w:tblPr>
    <w:tblGrid>
      <w:gridCol w:w="2595"/>
      <w:gridCol w:w="3480"/>
      <w:gridCol w:w="3480"/>
      <w:tblGridChange w:id="0">
        <w:tblGrid>
          <w:gridCol w:w="2595"/>
          <w:gridCol w:w="3480"/>
          <w:gridCol w:w="3480"/>
        </w:tblGrid>
      </w:tblGridChange>
    </w:tblGrid>
    <w:tr>
      <w:trPr>
        <w:cantSplit w:val="1"/>
        <w:trHeight w:val="403.32" w:hRule="atLeast"/>
        <w:tblHeader w:val="0"/>
      </w:trPr>
      <w:tc>
        <w:tcPr>
          <w:tcBorders>
            <w:bottom w:color="002a3a" w:space="0" w:sz="4" w:val="single"/>
          </w:tcBorders>
          <w:tcMar>
            <w:bottom w:w="57.0" w:type="dxa"/>
          </w:tcMar>
          <w:vAlign w:val="bottom"/>
        </w:tcPr>
        <w:p w:rsidR="00000000" w:rsidDel="00000000" w:rsidP="00000000" w:rsidRDefault="00000000" w:rsidRPr="00000000" w14:paraId="00000019">
          <w:pPr>
            <w:spacing w:after="0" w:lineRule="auto"/>
            <w:rPr>
              <w:color w:val="002a3a"/>
              <w:sz w:val="16"/>
              <w:szCs w:val="16"/>
            </w:rPr>
          </w:pPr>
          <w:r w:rsidDel="00000000" w:rsidR="00000000" w:rsidRPr="00000000">
            <w:rPr>
              <w:color w:val="002a3a"/>
              <w:sz w:val="16"/>
              <w:szCs w:val="16"/>
              <w:rtl w:val="0"/>
            </w:rPr>
            <w:t xml:space="preserve">Flex Applications AB</w:t>
          </w:r>
        </w:p>
      </w:tc>
      <w:tc>
        <w:tcPr>
          <w:tcBorders>
            <w:bottom w:color="002a3a" w:space="0" w:sz="4" w:val="single"/>
          </w:tcBorders>
          <w:tcMar>
            <w:bottom w:w="57.0" w:type="dxa"/>
          </w:tcMar>
          <w:vAlign w:val="bottom"/>
        </w:tcPr>
        <w:p w:rsidR="00000000" w:rsidDel="00000000" w:rsidP="00000000" w:rsidRDefault="00000000" w:rsidRPr="00000000" w14:paraId="0000001A">
          <w:pPr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2a3a" w:space="0" w:sz="4" w:val="single"/>
          </w:tcBorders>
          <w:tcMar>
            <w:bottom w:w="57.0" w:type="dxa"/>
          </w:tcMar>
          <w:vAlign w:val="bottom"/>
        </w:tcPr>
        <w:p w:rsidR="00000000" w:rsidDel="00000000" w:rsidP="00000000" w:rsidRDefault="00000000" w:rsidRPr="00000000" w14:paraId="0000001B">
          <w:pPr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461.63999999999993" w:hRule="atLeast"/>
        <w:tblHeader w:val="0"/>
      </w:trPr>
      <w:tc>
        <w:tcPr>
          <w:tcBorders>
            <w:top w:color="002a3a" w:space="0" w:sz="4" w:val="single"/>
          </w:tcBorders>
          <w:tcMar>
            <w:top w:w="57.0" w:type="dxa"/>
          </w:tcMar>
          <w:vAlign w:val="bottom"/>
        </w:tcPr>
        <w:p w:rsidR="00000000" w:rsidDel="00000000" w:rsidP="00000000" w:rsidRDefault="00000000" w:rsidRPr="00000000" w14:paraId="0000001C">
          <w:pPr>
            <w:spacing w:after="0" w:lineRule="auto"/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color w:val="808080"/>
              <w:sz w:val="16"/>
              <w:szCs w:val="16"/>
              <w:rtl w:val="0"/>
            </w:rPr>
            <w:t xml:space="preserve">info@flexapplications.se</w:t>
          </w:r>
        </w:p>
        <w:p w:rsidR="00000000" w:rsidDel="00000000" w:rsidP="00000000" w:rsidRDefault="00000000" w:rsidRPr="00000000" w14:paraId="0000001D">
          <w:pPr>
            <w:spacing w:after="0" w:lineRule="auto"/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2a3a" w:space="0" w:sz="4" w:val="single"/>
          </w:tcBorders>
          <w:tcMar>
            <w:top w:w="57.0" w:type="dxa"/>
          </w:tcMar>
          <w:vAlign w:val="bottom"/>
        </w:tcPr>
        <w:p w:rsidR="00000000" w:rsidDel="00000000" w:rsidP="00000000" w:rsidRDefault="00000000" w:rsidRPr="00000000" w14:paraId="0000001E">
          <w:pPr>
            <w:spacing w:after="0" w:lineRule="auto"/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color w:val="808080"/>
              <w:sz w:val="16"/>
              <w:szCs w:val="16"/>
              <w:rtl w:val="0"/>
            </w:rPr>
            <w:t xml:space="preserve">www.flexapplications.se</w:t>
          </w:r>
        </w:p>
        <w:p w:rsidR="00000000" w:rsidDel="00000000" w:rsidP="00000000" w:rsidRDefault="00000000" w:rsidRPr="00000000" w14:paraId="0000001F">
          <w:pPr>
            <w:spacing w:after="0" w:lineRule="auto"/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2a3a" w:space="0" w:sz="4" w:val="single"/>
          </w:tcBorders>
          <w:tcMar>
            <w:top w:w="57.0" w:type="dxa"/>
          </w:tcMar>
          <w:vAlign w:val="bottom"/>
        </w:tcPr>
        <w:p w:rsidR="00000000" w:rsidDel="00000000" w:rsidP="00000000" w:rsidRDefault="00000000" w:rsidRPr="00000000" w14:paraId="00000020">
          <w:pPr>
            <w:spacing w:after="0" w:lineRule="auto"/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color w:val="808080"/>
              <w:sz w:val="16"/>
              <w:szCs w:val="16"/>
              <w:rtl w:val="0"/>
            </w:rPr>
            <w:t xml:space="preserve">Org.nr 556616-1948</w:t>
          </w:r>
        </w:p>
        <w:p w:rsidR="00000000" w:rsidDel="00000000" w:rsidP="00000000" w:rsidRDefault="00000000" w:rsidRPr="00000000" w14:paraId="00000021">
          <w:pPr>
            <w:spacing w:after="0" w:lineRule="auto"/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2">
    <w:pPr>
      <w:spacing w:after="0" w:lineRule="auto"/>
      <w:rPr>
        <w:rFonts w:ascii="Calibri" w:cs="Calibri" w:eastAsia="Calibri" w:hAnsi="Calibri"/>
        <w:sz w:val="6"/>
        <w:szCs w:val="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widowControl w:val="0"/>
      <w:spacing w:after="0" w:line="276" w:lineRule="auto"/>
      <w:ind w:right="883.937007874016"/>
      <w:rPr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2"/>
      <w:tblW w:w="9375.0" w:type="dxa"/>
      <w:jc w:val="left"/>
      <w:tblInd w:w="-12.999999999999998" w:type="dxa"/>
      <w:tblLayout w:type="fixed"/>
      <w:tblLook w:val="0000"/>
    </w:tblPr>
    <w:tblGrid>
      <w:gridCol w:w="5205"/>
      <w:gridCol w:w="4170"/>
      <w:tblGridChange w:id="0">
        <w:tblGrid>
          <w:gridCol w:w="5205"/>
          <w:gridCol w:w="4170"/>
        </w:tblGrid>
      </w:tblGridChange>
    </w:tblGrid>
    <w:tr>
      <w:trPr>
        <w:cantSplit w:val="1"/>
        <w:trHeight w:val="976.2" w:hRule="atLeast"/>
        <w:tblHeader w:val="0"/>
      </w:trPr>
      <w:tc>
        <w:tcPr/>
        <w:p w:rsidR="00000000" w:rsidDel="00000000" w:rsidP="00000000" w:rsidRDefault="00000000" w:rsidRPr="00000000" w14:paraId="00000025">
          <w:pPr>
            <w:spacing w:after="200" w:before="60" w:lineRule="auto"/>
            <w:ind w:right="883.937007874016"/>
            <w:rPr>
              <w:color w:val="808080"/>
              <w:sz w:val="20"/>
              <w:szCs w:val="20"/>
            </w:rPr>
          </w:pPr>
          <w:r w:rsidDel="00000000" w:rsidR="00000000" w:rsidRPr="00000000">
            <w:rPr>
              <w:color w:val="808080"/>
              <w:sz w:val="20"/>
              <w:szCs w:val="20"/>
            </w:rPr>
            <w:drawing>
              <wp:inline distB="114300" distT="114300" distL="114300" distR="114300">
                <wp:extent cx="1542733" cy="357462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2733" cy="35746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6">
          <w:pPr>
            <w:spacing w:after="0" w:before="60" w:lineRule="auto"/>
            <w:ind w:right="883.937007874016"/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b w:val="1"/>
              <w:smallCaps w:val="1"/>
              <w:color w:val="808080"/>
              <w:sz w:val="20"/>
              <w:szCs w:val="20"/>
              <w:rtl w:val="0"/>
            </w:rPr>
            <w:t xml:space="preserve">VISMA CONNECT</w:t>
            <w:br w:type="textWrapping"/>
            <w:t xml:space="preserve">administrator instruction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ind w:right="883.937007874016"/>
            <w:rPr>
              <w:color w:val="80808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8">
    <w:pPr>
      <w:pStyle w:val="Heading1"/>
      <w:ind w:right="883.937007874016"/>
      <w:rPr/>
    </w:pPr>
    <w:bookmarkStart w:colFirst="0" w:colLast="0" w:name="_wp15jk2ps8ke" w:id="4"/>
    <w:bookmarkEnd w:id="4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DM Sans" w:cs="DM Sans" w:eastAsia="DM Sans" w:hAnsi="DM Sans"/>
        <w:sz w:val="24"/>
        <w:szCs w:val="24"/>
        <w:lang w:val="sv-SE"/>
      </w:rPr>
    </w:rPrDefault>
    <w:pPrDefault>
      <w:pPr>
        <w:spacing w:after="12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DM Sans Medium" w:cs="DM Sans Medium" w:eastAsia="DM Sans Medium" w:hAnsi="DM Sans Medium"/>
      <w:color w:val="002a3a"/>
      <w:sz w:val="40"/>
      <w:szCs w:val="40"/>
    </w:rPr>
  </w:style>
  <w:style w:type="paragraph" w:styleId="Heading2">
    <w:name w:val="heading 2"/>
    <w:basedOn w:val="Normal"/>
    <w:next w:val="Normal"/>
    <w:pPr>
      <w:keepNext w:val="1"/>
    </w:pPr>
    <w:rPr>
      <w:rFonts w:ascii="DM Sans SemiBold" w:cs="DM Sans SemiBold" w:eastAsia="DM Sans SemiBold" w:hAnsi="DM Sans SemiBold"/>
      <w:color w:val="002a3a"/>
      <w:sz w:val="34"/>
      <w:szCs w:val="34"/>
    </w:rPr>
  </w:style>
  <w:style w:type="paragraph" w:styleId="Heading3">
    <w:name w:val="heading 3"/>
    <w:basedOn w:val="Normal"/>
    <w:next w:val="Normal"/>
    <w:pPr>
      <w:keepNext w:val="1"/>
    </w:pPr>
    <w:rPr>
      <w:rFonts w:ascii="DM Sans SemiBold" w:cs="DM Sans SemiBold" w:eastAsia="DM Sans SemiBold" w:hAnsi="DM Sans SemiBold"/>
      <w:color w:val="002a3a"/>
      <w:sz w:val="30"/>
      <w:szCs w:val="30"/>
    </w:rPr>
  </w:style>
  <w:style w:type="paragraph" w:styleId="Heading4">
    <w:name w:val="heading 4"/>
    <w:basedOn w:val="Normal"/>
    <w:next w:val="Normal"/>
    <w:pPr>
      <w:keepNext w:val="1"/>
    </w:pPr>
    <w:rPr>
      <w:rFonts w:ascii="DM Sans SemiBold" w:cs="DM Sans SemiBold" w:eastAsia="DM Sans SemiBold" w:hAnsi="DM Sans SemiBold"/>
      <w:color w:val="002a3a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200" w:before="200" w:lineRule="auto"/>
    </w:pPr>
    <w:rPr>
      <w:rFonts w:ascii="DM Sans Medium" w:cs="DM Sans Medium" w:eastAsia="DM Sans Medium" w:hAnsi="DM Sans Medium"/>
      <w:color w:val="002a3a"/>
      <w:sz w:val="60"/>
      <w:szCs w:val="60"/>
    </w:rPr>
  </w:style>
  <w:style w:type="paragraph" w:styleId="Subtitle">
    <w:name w:val="Subtitle"/>
    <w:basedOn w:val="Normal"/>
    <w:next w:val="Normal"/>
    <w:pPr/>
    <w:rPr>
      <w:rFonts w:ascii="DM Sans Medium" w:cs="DM Sans Medium" w:eastAsia="DM Sans Medium" w:hAnsi="DM Sans Medium"/>
      <w:color w:val="002a3a"/>
      <w:sz w:val="50"/>
      <w:szCs w:val="5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Medium-regular.ttf"/><Relationship Id="rId2" Type="http://schemas.openxmlformats.org/officeDocument/2006/relationships/font" Target="fonts/DMSansMedium-bold.ttf"/><Relationship Id="rId3" Type="http://schemas.openxmlformats.org/officeDocument/2006/relationships/font" Target="fonts/DMSansMedium-italic.ttf"/><Relationship Id="rId4" Type="http://schemas.openxmlformats.org/officeDocument/2006/relationships/font" Target="fonts/DMSansMedium-boldItalic.ttf"/><Relationship Id="rId11" Type="http://schemas.openxmlformats.org/officeDocument/2006/relationships/font" Target="fonts/DMSans-italic.ttf"/><Relationship Id="rId10" Type="http://schemas.openxmlformats.org/officeDocument/2006/relationships/font" Target="fonts/DMSans-bold.ttf"/><Relationship Id="rId12" Type="http://schemas.openxmlformats.org/officeDocument/2006/relationships/font" Target="fonts/DMSans-boldItalic.ttf"/><Relationship Id="rId9" Type="http://schemas.openxmlformats.org/officeDocument/2006/relationships/font" Target="fonts/DMSans-regular.ttf"/><Relationship Id="rId5" Type="http://schemas.openxmlformats.org/officeDocument/2006/relationships/font" Target="fonts/DMSansSemiBold-regular.ttf"/><Relationship Id="rId6" Type="http://schemas.openxmlformats.org/officeDocument/2006/relationships/font" Target="fonts/DMSansSemiBold-bold.ttf"/><Relationship Id="rId7" Type="http://schemas.openxmlformats.org/officeDocument/2006/relationships/font" Target="fonts/DMSansSemiBold-italic.ttf"/><Relationship Id="rId8" Type="http://schemas.openxmlformats.org/officeDocument/2006/relationships/font" Target="fonts/DMSansSemiBold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